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B0" w:rsidRPr="00AE5C07" w:rsidRDefault="00657DB0" w:rsidP="00657DB0"/>
    <w:p w:rsidR="00657DB0" w:rsidRPr="003C7ABB" w:rsidRDefault="00657DB0" w:rsidP="00657DB0">
      <w:pPr>
        <w:spacing w:before="0" w:after="0"/>
        <w:ind w:firstLine="0"/>
        <w:jc w:val="center"/>
        <w:rPr>
          <w:b/>
        </w:rPr>
      </w:pPr>
      <w:r w:rsidRPr="003C7ABB">
        <w:rPr>
          <w:b/>
        </w:rPr>
        <w:t>ДОГОВОР</w:t>
      </w:r>
    </w:p>
    <w:p w:rsidR="00657DB0" w:rsidRDefault="00657DB0" w:rsidP="00657DB0">
      <w:pPr>
        <w:spacing w:before="0" w:after="0"/>
        <w:ind w:firstLine="0"/>
        <w:jc w:val="center"/>
        <w:rPr>
          <w:b/>
        </w:rPr>
      </w:pPr>
      <w:r w:rsidRPr="003C7ABB">
        <w:rPr>
          <w:b/>
        </w:rPr>
        <w:t>на предоставление платных медицинских услуг физическим лицам</w:t>
      </w:r>
    </w:p>
    <w:p w:rsidR="00657DB0" w:rsidRPr="003C7ABB" w:rsidRDefault="00657DB0" w:rsidP="00657DB0">
      <w:pPr>
        <w:spacing w:before="0" w:after="0"/>
        <w:ind w:firstLine="0"/>
        <w:jc w:val="center"/>
        <w:rPr>
          <w:b/>
        </w:rPr>
      </w:pPr>
    </w:p>
    <w:p w:rsidR="00657DB0" w:rsidRDefault="00657DB0" w:rsidP="00657DB0">
      <w:pPr>
        <w:spacing w:before="0" w:after="0"/>
        <w:rPr>
          <w:spacing w:val="2"/>
        </w:rPr>
      </w:pPr>
      <w:r w:rsidRPr="003C7ABB">
        <w:t xml:space="preserve">«____»_____________20___г.                                                       </w:t>
      </w:r>
      <w:proofErr w:type="spellStart"/>
      <w:r w:rsidRPr="003C7ABB">
        <w:rPr>
          <w:spacing w:val="2"/>
        </w:rPr>
        <w:t>г.Астрахань</w:t>
      </w:r>
      <w:proofErr w:type="spellEnd"/>
    </w:p>
    <w:p w:rsidR="00657DB0" w:rsidRPr="003C7ABB" w:rsidRDefault="00657DB0" w:rsidP="00657DB0">
      <w:pPr>
        <w:spacing w:before="0" w:after="0"/>
        <w:rPr>
          <w:spacing w:val="2"/>
        </w:rPr>
      </w:pPr>
    </w:p>
    <w:p w:rsidR="00657DB0" w:rsidRPr="003C7ABB" w:rsidRDefault="00657DB0" w:rsidP="00657DB0">
      <w:pPr>
        <w:shd w:val="clear" w:color="auto" w:fill="FFFFFF"/>
        <w:tabs>
          <w:tab w:val="left" w:leader="underscore" w:pos="2434"/>
          <w:tab w:val="left" w:pos="9400"/>
        </w:tabs>
        <w:spacing w:before="0" w:after="0"/>
        <w:rPr>
          <w:color w:val="000000"/>
          <w:spacing w:val="1"/>
        </w:rPr>
      </w:pPr>
      <w:r w:rsidRPr="003C7ABB">
        <w:t xml:space="preserve">Государственное бюджетное учреждение здравоохранения Астраханской области «Детская городская поликлиника №1», </w:t>
      </w:r>
      <w:r w:rsidRPr="003C7ABB">
        <w:rPr>
          <w:color w:val="000000"/>
          <w:spacing w:val="1"/>
        </w:rPr>
        <w:t>именуемое в дальнейшем «Учреждение», в лице</w:t>
      </w:r>
      <w:r w:rsidRPr="003C7ABB">
        <w:rPr>
          <w:color w:val="000000"/>
        </w:rPr>
        <w:t xml:space="preserve"> главного врача </w:t>
      </w:r>
      <w:proofErr w:type="spellStart"/>
      <w:r w:rsidRPr="00D160F1">
        <w:rPr>
          <w:sz w:val="24"/>
          <w:szCs w:val="24"/>
        </w:rPr>
        <w:t>Брысиной</w:t>
      </w:r>
      <w:proofErr w:type="spellEnd"/>
      <w:r w:rsidRPr="00D160F1">
        <w:rPr>
          <w:sz w:val="24"/>
          <w:szCs w:val="24"/>
        </w:rPr>
        <w:t xml:space="preserve"> Наили </w:t>
      </w:r>
      <w:proofErr w:type="spellStart"/>
      <w:r w:rsidRPr="00D160F1">
        <w:rPr>
          <w:sz w:val="24"/>
          <w:szCs w:val="24"/>
        </w:rPr>
        <w:t>Равильевны</w:t>
      </w:r>
      <w:proofErr w:type="spellEnd"/>
      <w:r w:rsidRPr="00D160F1">
        <w:rPr>
          <w:sz w:val="24"/>
          <w:szCs w:val="24"/>
        </w:rPr>
        <w:t>, действующего на основании лицензии ЛО 30-01 001</w:t>
      </w:r>
      <w:r>
        <w:rPr>
          <w:sz w:val="24"/>
          <w:szCs w:val="24"/>
        </w:rPr>
        <w:t>6</w:t>
      </w:r>
      <w:r>
        <w:rPr>
          <w:sz w:val="24"/>
          <w:szCs w:val="24"/>
        </w:rPr>
        <w:t>39</w:t>
      </w:r>
      <w:r w:rsidRPr="00D160F1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28.02.2017</w:t>
      </w:r>
      <w:r>
        <w:rPr>
          <w:sz w:val="24"/>
          <w:szCs w:val="24"/>
        </w:rPr>
        <w:t xml:space="preserve"> г</w:t>
      </w:r>
      <w:r w:rsidRPr="00D160F1">
        <w:rPr>
          <w:sz w:val="24"/>
          <w:szCs w:val="24"/>
        </w:rPr>
        <w:t>.</w:t>
      </w:r>
      <w:r w:rsidRPr="00D160F1">
        <w:rPr>
          <w:color w:val="000000"/>
          <w:sz w:val="24"/>
          <w:szCs w:val="24"/>
        </w:rPr>
        <w:t>,</w:t>
      </w:r>
      <w:r w:rsidRPr="003C7ABB">
        <w:rPr>
          <w:color w:val="000000"/>
        </w:rPr>
        <w:t xml:space="preserve"> </w:t>
      </w:r>
      <w:r w:rsidRPr="003C7ABB">
        <w:rPr>
          <w:color w:val="000000"/>
          <w:spacing w:val="1"/>
        </w:rPr>
        <w:t>с одной стороны, и гражданин(ка)</w:t>
      </w:r>
    </w:p>
    <w:p w:rsidR="00657DB0" w:rsidRPr="003C7ABB" w:rsidRDefault="00657DB0" w:rsidP="00657DB0">
      <w:pPr>
        <w:shd w:val="clear" w:color="auto" w:fill="FFFFFF"/>
        <w:tabs>
          <w:tab w:val="left" w:leader="underscore" w:pos="2434"/>
          <w:tab w:val="left" w:pos="9400"/>
        </w:tabs>
        <w:spacing w:before="0" w:after="0"/>
        <w:ind w:firstLine="0"/>
        <w:rPr>
          <w:color w:val="000000"/>
          <w:spacing w:val="1"/>
        </w:rPr>
      </w:pPr>
      <w:r w:rsidRPr="003C7ABB">
        <w:rPr>
          <w:color w:val="000000"/>
          <w:spacing w:val="1"/>
        </w:rPr>
        <w:t xml:space="preserve">_________________________________________________________________________    </w:t>
      </w:r>
    </w:p>
    <w:p w:rsidR="00657DB0" w:rsidRPr="003C7ABB" w:rsidRDefault="00657DB0" w:rsidP="00657DB0">
      <w:pPr>
        <w:shd w:val="clear" w:color="auto" w:fill="FFFFFF"/>
        <w:tabs>
          <w:tab w:val="left" w:leader="underscore" w:pos="2434"/>
          <w:tab w:val="left" w:pos="9400"/>
        </w:tabs>
        <w:spacing w:before="0" w:after="0"/>
      </w:pPr>
      <w:r w:rsidRPr="003C7ABB">
        <w:rPr>
          <w:color w:val="000000"/>
          <w:spacing w:val="1"/>
        </w:rPr>
        <w:t xml:space="preserve">     </w:t>
      </w:r>
      <w:r w:rsidRPr="003C7ABB">
        <w:rPr>
          <w:color w:val="000000"/>
          <w:spacing w:val="-5"/>
        </w:rPr>
        <w:t>(фамилия, имя, отчество,</w:t>
      </w:r>
      <w:r w:rsidRPr="003C7ABB">
        <w:t xml:space="preserve"> </w:t>
      </w:r>
      <w:r w:rsidRPr="003C7ABB">
        <w:rPr>
          <w:color w:val="000000"/>
          <w:spacing w:val="-5"/>
        </w:rPr>
        <w:t xml:space="preserve">месте жительства, номер контактного телефона), </w:t>
      </w:r>
      <w:r w:rsidRPr="003C7ABB">
        <w:t xml:space="preserve"> </w:t>
      </w:r>
    </w:p>
    <w:p w:rsidR="00657DB0" w:rsidRPr="003C7ABB" w:rsidRDefault="00657DB0" w:rsidP="00657DB0">
      <w:pPr>
        <w:shd w:val="clear" w:color="auto" w:fill="FFFFFF"/>
        <w:tabs>
          <w:tab w:val="left" w:leader="underscore" w:pos="2434"/>
          <w:tab w:val="left" w:pos="9400"/>
        </w:tabs>
        <w:spacing w:before="0" w:after="0"/>
        <w:ind w:firstLine="0"/>
        <w:jc w:val="left"/>
        <w:rPr>
          <w:color w:val="000000"/>
          <w:spacing w:val="1"/>
        </w:rPr>
      </w:pPr>
      <w:r w:rsidRPr="003C7ABB">
        <w:rPr>
          <w:color w:val="000000"/>
          <w:spacing w:val="1"/>
        </w:rPr>
        <w:t>действующий(</w:t>
      </w:r>
      <w:proofErr w:type="spellStart"/>
      <w:r w:rsidRPr="003C7ABB">
        <w:rPr>
          <w:color w:val="000000"/>
          <w:spacing w:val="1"/>
        </w:rPr>
        <w:t>ая</w:t>
      </w:r>
      <w:proofErr w:type="spellEnd"/>
      <w:r w:rsidRPr="003C7ABB">
        <w:rPr>
          <w:color w:val="000000"/>
          <w:spacing w:val="1"/>
        </w:rPr>
        <w:t>) за своего несовершеннолетнего ребенка _______________________________________________________________________</w:t>
      </w:r>
    </w:p>
    <w:p w:rsidR="00657DB0" w:rsidRPr="003C7ABB" w:rsidRDefault="00657DB0" w:rsidP="00657DB0">
      <w:pPr>
        <w:shd w:val="clear" w:color="auto" w:fill="FFFFFF"/>
        <w:tabs>
          <w:tab w:val="left" w:leader="underscore" w:pos="2434"/>
          <w:tab w:val="left" w:pos="9400"/>
        </w:tabs>
        <w:spacing w:before="0" w:after="0"/>
        <w:rPr>
          <w:color w:val="000000"/>
          <w:spacing w:val="-5"/>
        </w:rPr>
      </w:pPr>
      <w:r w:rsidRPr="003C7ABB">
        <w:rPr>
          <w:color w:val="000000"/>
          <w:spacing w:val="-5"/>
        </w:rPr>
        <w:t xml:space="preserve">                           (фамилия, имя, отчество,</w:t>
      </w:r>
      <w:r w:rsidRPr="003C7ABB">
        <w:t xml:space="preserve"> дата рождения ребенка</w:t>
      </w:r>
      <w:r w:rsidRPr="003C7ABB">
        <w:rPr>
          <w:color w:val="000000"/>
          <w:spacing w:val="-5"/>
        </w:rPr>
        <w:t>)</w:t>
      </w:r>
    </w:p>
    <w:p w:rsidR="00657DB0" w:rsidRDefault="00657DB0" w:rsidP="00657DB0">
      <w:pPr>
        <w:shd w:val="clear" w:color="auto" w:fill="FFFFFF"/>
        <w:tabs>
          <w:tab w:val="left" w:leader="underscore" w:pos="2434"/>
          <w:tab w:val="left" w:pos="9400"/>
        </w:tabs>
        <w:spacing w:before="0" w:after="0"/>
        <w:ind w:firstLine="0"/>
        <w:rPr>
          <w:color w:val="000000"/>
          <w:spacing w:val="3"/>
        </w:rPr>
      </w:pPr>
      <w:r w:rsidRPr="003C7ABB">
        <w:rPr>
          <w:color w:val="000000"/>
          <w:spacing w:val="-5"/>
        </w:rPr>
        <w:t xml:space="preserve">в качестве законного представителя, </w:t>
      </w:r>
      <w:r w:rsidRPr="003C7ABB">
        <w:rPr>
          <w:color w:val="000000"/>
          <w:spacing w:val="3"/>
        </w:rPr>
        <w:t>именуемый в дальнейшем «Пациент», с другой стороны, заключили настоящий договор о нижеследующем:</w:t>
      </w:r>
    </w:p>
    <w:p w:rsidR="00657DB0" w:rsidRPr="003C7ABB" w:rsidRDefault="00657DB0" w:rsidP="00657DB0">
      <w:pPr>
        <w:shd w:val="clear" w:color="auto" w:fill="FFFFFF"/>
        <w:tabs>
          <w:tab w:val="left" w:leader="underscore" w:pos="2434"/>
          <w:tab w:val="left" w:pos="9400"/>
        </w:tabs>
        <w:spacing w:before="0" w:after="0"/>
        <w:ind w:firstLine="0"/>
        <w:rPr>
          <w:color w:val="000000"/>
          <w:spacing w:val="1"/>
        </w:rPr>
      </w:pPr>
    </w:p>
    <w:p w:rsidR="00657DB0" w:rsidRPr="003C7ABB" w:rsidRDefault="00657DB0" w:rsidP="00657DB0">
      <w:pPr>
        <w:pStyle w:val="a3"/>
        <w:numPr>
          <w:ilvl w:val="0"/>
          <w:numId w:val="1"/>
        </w:numPr>
        <w:shd w:val="clear" w:color="auto" w:fill="FFFFFF"/>
        <w:spacing w:before="0" w:after="0"/>
        <w:jc w:val="center"/>
        <w:rPr>
          <w:b/>
          <w:bCs/>
          <w:color w:val="000000"/>
          <w:spacing w:val="3"/>
        </w:rPr>
      </w:pPr>
      <w:r w:rsidRPr="003C7ABB">
        <w:rPr>
          <w:b/>
          <w:bCs/>
          <w:color w:val="000000"/>
          <w:spacing w:val="3"/>
        </w:rPr>
        <w:t>Предмет договора</w:t>
      </w:r>
    </w:p>
    <w:p w:rsidR="00657DB0" w:rsidRPr="003C7ABB" w:rsidRDefault="00657DB0" w:rsidP="00657DB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0" w:after="0"/>
        <w:rPr>
          <w:color w:val="000000"/>
          <w:spacing w:val="4"/>
        </w:rPr>
      </w:pPr>
      <w:r w:rsidRPr="003C7ABB">
        <w:rPr>
          <w:color w:val="000000"/>
          <w:spacing w:val="3"/>
        </w:rPr>
        <w:t xml:space="preserve">1.1. Учреждение берет на себя обязательства оказать Пациенту медицинскую услугу, а Пациент получить в установленном порядке медицинскую услугу </w:t>
      </w:r>
      <w:r w:rsidRPr="003C7ABB">
        <w:rPr>
          <w:color w:val="000000"/>
          <w:spacing w:val="4"/>
        </w:rPr>
        <w:t xml:space="preserve">и оплатить ее </w:t>
      </w:r>
      <w:r w:rsidRPr="003C7ABB">
        <w:rPr>
          <w:color w:val="000000"/>
          <w:spacing w:val="3"/>
        </w:rPr>
        <w:t>согласно спецификации, являющейся неотъемлемой частью договора (приложение к договору)</w:t>
      </w:r>
      <w:r w:rsidRPr="003C7ABB">
        <w:rPr>
          <w:color w:val="000000"/>
          <w:spacing w:val="2"/>
        </w:rPr>
        <w:t>.</w:t>
      </w:r>
    </w:p>
    <w:p w:rsidR="00657DB0" w:rsidRDefault="00657DB0" w:rsidP="00657DB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0" w:after="0"/>
      </w:pPr>
      <w:r w:rsidRPr="003C7ABB">
        <w:rPr>
          <w:color w:val="000000"/>
          <w:spacing w:val="3"/>
        </w:rPr>
        <w:t xml:space="preserve">1.2. </w:t>
      </w:r>
      <w:bookmarkStart w:id="1" w:name="sub_41"/>
      <w:r w:rsidRPr="003C7ABB">
        <w:t>Медицинские услуги, оказываемые Учреждением Пациенту, должны быть выполнены Исполнителем (далее - врачи) в течение 30 календарных дней после подписания настоящего договора.</w:t>
      </w:r>
    </w:p>
    <w:p w:rsidR="00657DB0" w:rsidRPr="003C7ABB" w:rsidRDefault="00657DB0" w:rsidP="00657DB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0" w:after="0"/>
      </w:pPr>
    </w:p>
    <w:bookmarkEnd w:id="1"/>
    <w:p w:rsidR="00657DB0" w:rsidRPr="003C7ABB" w:rsidRDefault="00657DB0" w:rsidP="00657DB0">
      <w:pPr>
        <w:spacing w:before="0" w:after="0"/>
        <w:jc w:val="center"/>
        <w:rPr>
          <w:b/>
        </w:rPr>
      </w:pPr>
      <w:r w:rsidRPr="003C7ABB">
        <w:rPr>
          <w:b/>
        </w:rPr>
        <w:t>2. Права и обязанности сторон</w:t>
      </w:r>
    </w:p>
    <w:p w:rsidR="00657DB0" w:rsidRPr="003C7ABB" w:rsidRDefault="00657DB0" w:rsidP="00657DB0">
      <w:pPr>
        <w:spacing w:before="0" w:after="0"/>
      </w:pPr>
      <w:r w:rsidRPr="003C7ABB">
        <w:t>2.1.Учреждение обязано:</w:t>
      </w:r>
    </w:p>
    <w:p w:rsidR="00657DB0" w:rsidRPr="003C7ABB" w:rsidRDefault="00657DB0" w:rsidP="00657DB0">
      <w:pPr>
        <w:spacing w:before="0" w:after="0"/>
      </w:pPr>
      <w:r w:rsidRPr="003C7ABB">
        <w:t>- оказывать медицинские услуги надлежащего качества в соответствии с лицензией и требованиями в области здравоохранения;</w:t>
      </w:r>
    </w:p>
    <w:p w:rsidR="00657DB0" w:rsidRPr="003C7ABB" w:rsidRDefault="00657DB0" w:rsidP="00657DB0">
      <w:pPr>
        <w:spacing w:before="0" w:after="0"/>
      </w:pPr>
      <w:r w:rsidRPr="003C7ABB">
        <w:t>- бесплатно информировать Пациента в доступной для него форме о лицензии, квалификации и  сертификации специалистов (врачей), об условиях предоставления и получения услуг, о методах рекомендуемого лечения, о состоянии его здоровья, включая  сведения о результатах обследований и лечения, наличии заболеваний, диагнозах и прогнозе, возможных вариантах медицинского вмешательства, связанным с ним риском, его последствиях и осложнениях, об альтернативных способах диагностики и лечения, а так же предоставлять Пациенту интересующую и необходимую ему информацию, непосредственно относящуюся  к договору;</w:t>
      </w:r>
    </w:p>
    <w:p w:rsidR="00657DB0" w:rsidRPr="003C7ABB" w:rsidRDefault="00657DB0" w:rsidP="00657DB0">
      <w:pPr>
        <w:spacing w:before="0" w:after="0"/>
      </w:pPr>
      <w:r w:rsidRPr="003C7ABB">
        <w:t xml:space="preserve">- осуществлять с </w:t>
      </w:r>
      <w:proofErr w:type="gramStart"/>
      <w:r w:rsidRPr="003C7ABB">
        <w:t>согласия  Пациента</w:t>
      </w:r>
      <w:proofErr w:type="gramEnd"/>
      <w:r w:rsidRPr="003C7ABB">
        <w:t xml:space="preserve"> все виды услуг, предусмотренных прейскурантом;</w:t>
      </w:r>
    </w:p>
    <w:p w:rsidR="00657DB0" w:rsidRPr="003C7ABB" w:rsidRDefault="00657DB0" w:rsidP="00657DB0">
      <w:pPr>
        <w:spacing w:before="0" w:after="0"/>
      </w:pPr>
      <w:r w:rsidRPr="003C7ABB">
        <w:t xml:space="preserve">- </w:t>
      </w:r>
      <w:proofErr w:type="gramStart"/>
      <w:r w:rsidRPr="003C7ABB">
        <w:t>вести  необходимую</w:t>
      </w:r>
      <w:proofErr w:type="gramEnd"/>
      <w:r w:rsidRPr="003C7ABB">
        <w:t xml:space="preserve"> медицинскую и бухгалтерскую документацию по оказываемым услугам;</w:t>
      </w:r>
    </w:p>
    <w:p w:rsidR="00657DB0" w:rsidRPr="003C7ABB" w:rsidRDefault="00657DB0" w:rsidP="00657DB0">
      <w:pPr>
        <w:spacing w:before="0" w:after="0"/>
      </w:pPr>
      <w:r w:rsidRPr="003C7ABB">
        <w:t>- выставлять на оплату фактически оказываемые Пациенту медицинские услуги;</w:t>
      </w:r>
    </w:p>
    <w:p w:rsidR="00657DB0" w:rsidRPr="003C7ABB" w:rsidRDefault="00657DB0" w:rsidP="00657DB0">
      <w:pPr>
        <w:spacing w:before="0" w:after="0"/>
      </w:pPr>
      <w:r w:rsidRPr="003C7ABB">
        <w:lastRenderedPageBreak/>
        <w:t xml:space="preserve">- незамедлительно информировать Пациента об </w:t>
      </w:r>
      <w:proofErr w:type="gramStart"/>
      <w:r w:rsidRPr="003C7ABB">
        <w:t>обнаруженной  невозможности</w:t>
      </w:r>
      <w:proofErr w:type="gramEnd"/>
      <w:r w:rsidRPr="003C7ABB">
        <w:t xml:space="preserve"> получить  ожидаемые результаты или  нецелесообразности  продолжения оказания услуг.</w:t>
      </w:r>
    </w:p>
    <w:p w:rsidR="00657DB0" w:rsidRPr="003C7ABB" w:rsidRDefault="00657DB0" w:rsidP="00657DB0">
      <w:pPr>
        <w:spacing w:before="0" w:after="0"/>
      </w:pPr>
      <w:r w:rsidRPr="003C7ABB">
        <w:t>2.2. Пациент обязан:</w:t>
      </w:r>
    </w:p>
    <w:p w:rsidR="00657DB0" w:rsidRPr="003C7ABB" w:rsidRDefault="00657DB0" w:rsidP="00657DB0">
      <w:pPr>
        <w:spacing w:before="0" w:after="0"/>
      </w:pPr>
      <w:r w:rsidRPr="003C7ABB">
        <w:t xml:space="preserve">- оплачивать Учреждению стоимость медицинских услуг согласно Прейскуранту. Оплата Пациентом услуг означает информационное добровольное согласие Пациента на предложенное ему медицинское вмешательство. Оплачивая услуги, </w:t>
      </w:r>
      <w:proofErr w:type="gramStart"/>
      <w:r w:rsidRPr="003C7ABB">
        <w:t>Пациент  подтверждает</w:t>
      </w:r>
      <w:proofErr w:type="gramEnd"/>
      <w:r w:rsidRPr="003C7ABB">
        <w:t>,  что  получил необходимые пояснения относительно медицинского вмешательства;</w:t>
      </w:r>
    </w:p>
    <w:p w:rsidR="00657DB0" w:rsidRPr="003C7ABB" w:rsidRDefault="00657DB0" w:rsidP="00657DB0">
      <w:pPr>
        <w:spacing w:before="0" w:after="0"/>
      </w:pPr>
      <w:r w:rsidRPr="003C7ABB">
        <w:t xml:space="preserve">- сообщать Учреждению сведения, необходимые для качественного оказания услуги, в том числе о реакции на медикаменты, перенесенных заболеваниях, </w:t>
      </w:r>
      <w:proofErr w:type="gramStart"/>
      <w:r w:rsidRPr="003C7ABB">
        <w:t>результатах  предыдущих</w:t>
      </w:r>
      <w:proofErr w:type="gramEnd"/>
      <w:r w:rsidRPr="003C7ABB">
        <w:t xml:space="preserve"> обследований и т.п.;</w:t>
      </w:r>
    </w:p>
    <w:p w:rsidR="00657DB0" w:rsidRPr="003C7ABB" w:rsidRDefault="00657DB0" w:rsidP="00657DB0">
      <w:pPr>
        <w:spacing w:before="0" w:after="0"/>
      </w:pPr>
      <w:r w:rsidRPr="003C7ABB">
        <w:t xml:space="preserve">- добросовестно </w:t>
      </w:r>
      <w:proofErr w:type="gramStart"/>
      <w:r w:rsidRPr="003C7ABB">
        <w:t>выполнять  правила</w:t>
      </w:r>
      <w:proofErr w:type="gramEnd"/>
      <w:r w:rsidRPr="003C7ABB">
        <w:t xml:space="preserve"> получения услуги и рекомендации медицинского персонала в ходе лечебного процесса. За последствия невыполнения Пациентом рекомендаций Учреждение ответственности не несет и оставляет за собой право отказать в дальнейшем обслуживании.</w:t>
      </w:r>
    </w:p>
    <w:p w:rsidR="00657DB0" w:rsidRPr="003C7ABB" w:rsidRDefault="00657DB0" w:rsidP="00657DB0">
      <w:pPr>
        <w:spacing w:before="0" w:after="0"/>
      </w:pPr>
      <w:r w:rsidRPr="003C7ABB">
        <w:t xml:space="preserve">2.3. Права Сторон настоящего договора при оказании и получении платных медицинских услуг определяются действующим </w:t>
      </w:r>
      <w:proofErr w:type="gramStart"/>
      <w:r w:rsidRPr="003C7ABB">
        <w:t>законодательством  РФ</w:t>
      </w:r>
      <w:proofErr w:type="gramEnd"/>
      <w:r w:rsidRPr="003C7ABB">
        <w:t>.</w:t>
      </w:r>
    </w:p>
    <w:p w:rsidR="00657DB0" w:rsidRPr="003C7ABB" w:rsidRDefault="00657DB0" w:rsidP="00657DB0">
      <w:pPr>
        <w:spacing w:before="0" w:after="0"/>
      </w:pPr>
      <w:r w:rsidRPr="003C7ABB">
        <w:t xml:space="preserve">2.4. Пациент в праве отказаться от получения платных медицинских услуг на любом этапе при условии оплаты </w:t>
      </w:r>
      <w:proofErr w:type="gramStart"/>
      <w:r w:rsidRPr="003C7ABB">
        <w:t>Учреждению  фактических</w:t>
      </w:r>
      <w:proofErr w:type="gramEnd"/>
      <w:r w:rsidRPr="003C7ABB">
        <w:t xml:space="preserve"> расходов (затрат) на оказание платных услуг.</w:t>
      </w:r>
    </w:p>
    <w:p w:rsidR="00657DB0" w:rsidRDefault="00657DB0" w:rsidP="00657DB0">
      <w:pPr>
        <w:spacing w:before="0" w:after="0"/>
      </w:pPr>
      <w:r w:rsidRPr="003C7ABB">
        <w:t xml:space="preserve">2.5. Пациент имеет право на оказание медицинских услуг по льготной стоимости, </w:t>
      </w:r>
      <w:proofErr w:type="gramStart"/>
      <w:r w:rsidRPr="003C7ABB">
        <w:t>установленной  положением</w:t>
      </w:r>
      <w:proofErr w:type="gramEnd"/>
      <w:r w:rsidRPr="003C7ABB">
        <w:t xml:space="preserve"> Учреждения при условии предоставления копий соответствующих документов.</w:t>
      </w:r>
    </w:p>
    <w:p w:rsidR="00657DB0" w:rsidRPr="003C7ABB" w:rsidRDefault="00657DB0" w:rsidP="00657DB0">
      <w:pPr>
        <w:spacing w:before="0" w:after="0"/>
      </w:pPr>
    </w:p>
    <w:p w:rsidR="00657DB0" w:rsidRPr="003C7ABB" w:rsidRDefault="00657DB0" w:rsidP="00657DB0">
      <w:pPr>
        <w:shd w:val="clear" w:color="auto" w:fill="FFFFFF"/>
        <w:spacing w:before="0" w:after="0"/>
        <w:jc w:val="center"/>
        <w:rPr>
          <w:b/>
          <w:bCs/>
          <w:color w:val="000000"/>
          <w:spacing w:val="3"/>
        </w:rPr>
      </w:pPr>
      <w:r w:rsidRPr="003C7ABB">
        <w:rPr>
          <w:b/>
          <w:bCs/>
          <w:color w:val="000000"/>
          <w:spacing w:val="3"/>
        </w:rPr>
        <w:t>3. Цена и форма расчета</w:t>
      </w:r>
    </w:p>
    <w:p w:rsidR="00657DB0" w:rsidRPr="003C7ABB" w:rsidRDefault="00657DB0" w:rsidP="00657DB0">
      <w:pPr>
        <w:shd w:val="clear" w:color="auto" w:fill="FFFFFF"/>
        <w:tabs>
          <w:tab w:val="left" w:leader="underscore" w:pos="5712"/>
        </w:tabs>
        <w:spacing w:before="0" w:after="0"/>
      </w:pPr>
      <w:r w:rsidRPr="003C7ABB">
        <w:rPr>
          <w:color w:val="000000"/>
          <w:spacing w:val="2"/>
        </w:rPr>
        <w:t xml:space="preserve">3.1. Стоимость медицинских услуг, оказываемых Учреждением Пациенту, определяется действующим Прейскурантом в соответствии со спецификацией (приложение к договору).     </w:t>
      </w:r>
    </w:p>
    <w:p w:rsidR="00657DB0" w:rsidRPr="003C7ABB" w:rsidRDefault="00657DB0" w:rsidP="00657DB0">
      <w:pPr>
        <w:spacing w:before="0" w:after="0"/>
      </w:pPr>
      <w:r w:rsidRPr="003C7ABB">
        <w:rPr>
          <w:color w:val="000000"/>
          <w:spacing w:val="4"/>
        </w:rPr>
        <w:t xml:space="preserve">3.2. </w:t>
      </w:r>
      <w:r w:rsidRPr="003C7ABB">
        <w:t xml:space="preserve">Оплата оказываемых медицинских услуг осуществляется Пациентом в порядке 100-процентной предоплаты до получения медицинских услуг путем внесения наличных денежных средств в кассу Учреждения. </w:t>
      </w:r>
    </w:p>
    <w:p w:rsidR="00657DB0" w:rsidRPr="003C7ABB" w:rsidRDefault="00657DB0" w:rsidP="00657DB0">
      <w:pPr>
        <w:spacing w:before="0" w:after="0"/>
      </w:pPr>
      <w:r w:rsidRPr="003C7ABB">
        <w:t>3.3. Наименование, количество и факт оказания Пациенту медицинских услуг подтверждается актом выполненных услуг.</w:t>
      </w:r>
    </w:p>
    <w:p w:rsidR="00657DB0" w:rsidRDefault="00657DB0" w:rsidP="00657DB0">
      <w:pPr>
        <w:shd w:val="clear" w:color="auto" w:fill="FFFFFF"/>
        <w:spacing w:before="0" w:after="0"/>
        <w:rPr>
          <w:color w:val="000000"/>
          <w:spacing w:val="3"/>
        </w:rPr>
      </w:pPr>
      <w:r w:rsidRPr="003C7ABB">
        <w:t>3.4. </w:t>
      </w:r>
      <w:r w:rsidRPr="003C7ABB">
        <w:rPr>
          <w:color w:val="000000"/>
          <w:spacing w:val="3"/>
        </w:rPr>
        <w:t>Учреждение выдает Пациенту кассовый чек либо квитанцию (иной документ) установленного образца, подтверждающую произведенную оплату за предоставленную ему услугу.</w:t>
      </w:r>
    </w:p>
    <w:p w:rsidR="00657DB0" w:rsidRPr="003C7ABB" w:rsidRDefault="00657DB0" w:rsidP="00657DB0">
      <w:pPr>
        <w:shd w:val="clear" w:color="auto" w:fill="FFFFFF"/>
        <w:spacing w:before="0" w:after="0"/>
        <w:rPr>
          <w:color w:val="000000"/>
          <w:spacing w:val="3"/>
        </w:rPr>
      </w:pPr>
    </w:p>
    <w:p w:rsidR="00657DB0" w:rsidRDefault="00657DB0" w:rsidP="00657DB0">
      <w:pPr>
        <w:numPr>
          <w:ilvl w:val="0"/>
          <w:numId w:val="2"/>
        </w:numPr>
        <w:shd w:val="clear" w:color="auto" w:fill="FFFFFF"/>
        <w:spacing w:before="0" w:after="0"/>
        <w:jc w:val="center"/>
        <w:rPr>
          <w:b/>
          <w:bCs/>
          <w:color w:val="000000"/>
          <w:spacing w:val="3"/>
        </w:rPr>
      </w:pPr>
      <w:r w:rsidRPr="003C7ABB">
        <w:rPr>
          <w:b/>
          <w:bCs/>
          <w:color w:val="000000"/>
          <w:spacing w:val="3"/>
        </w:rPr>
        <w:t>Ответственность сторон</w:t>
      </w:r>
    </w:p>
    <w:p w:rsidR="00657DB0" w:rsidRPr="003C7ABB" w:rsidRDefault="00657DB0" w:rsidP="00657DB0">
      <w:pPr>
        <w:shd w:val="clear" w:color="auto" w:fill="FFFFFF"/>
        <w:tabs>
          <w:tab w:val="left" w:pos="4843"/>
        </w:tabs>
        <w:spacing w:before="0" w:after="0"/>
        <w:ind w:left="927" w:firstLine="0"/>
      </w:pPr>
    </w:p>
    <w:p w:rsidR="00657DB0" w:rsidRPr="003C7ABB" w:rsidRDefault="00657DB0" w:rsidP="00657DB0">
      <w:pPr>
        <w:shd w:val="clear" w:color="auto" w:fill="FFFFFF"/>
        <w:spacing w:before="0" w:after="0"/>
      </w:pPr>
      <w:r w:rsidRPr="003C7ABB">
        <w:rPr>
          <w:color w:val="000000"/>
          <w:spacing w:val="2"/>
        </w:rPr>
        <w:t>4.1. За неисполнение либо ненадлежащее исполнение взятых по настоящему договору обяза</w:t>
      </w:r>
      <w:r w:rsidRPr="003C7ABB">
        <w:rPr>
          <w:color w:val="000000"/>
          <w:spacing w:val="3"/>
        </w:rPr>
        <w:t xml:space="preserve">тельств, стороны несут </w:t>
      </w:r>
      <w:proofErr w:type="gramStart"/>
      <w:r w:rsidRPr="003C7ABB">
        <w:rPr>
          <w:color w:val="000000"/>
          <w:spacing w:val="3"/>
        </w:rPr>
        <w:t>ответственность</w:t>
      </w:r>
      <w:proofErr w:type="gramEnd"/>
      <w:r w:rsidRPr="003C7ABB">
        <w:rPr>
          <w:color w:val="000000"/>
          <w:spacing w:val="3"/>
        </w:rPr>
        <w:t xml:space="preserve"> предусмотренную действующим законодательством Российской Федерации.</w:t>
      </w:r>
    </w:p>
    <w:p w:rsidR="00657DB0" w:rsidRDefault="00657DB0" w:rsidP="00657DB0">
      <w:pPr>
        <w:shd w:val="clear" w:color="auto" w:fill="FFFFFF"/>
        <w:spacing w:before="0" w:after="0"/>
        <w:rPr>
          <w:color w:val="000000"/>
          <w:spacing w:val="3"/>
        </w:rPr>
      </w:pPr>
      <w:r w:rsidRPr="003C7ABB">
        <w:rPr>
          <w:color w:val="000000"/>
          <w:spacing w:val="3"/>
        </w:rPr>
        <w:t xml:space="preserve">4.2. Споры сторон по исполнению условий настоящего договора разрешаются, как правило, в </w:t>
      </w:r>
      <w:r w:rsidRPr="003C7ABB">
        <w:rPr>
          <w:color w:val="000000"/>
          <w:spacing w:val="4"/>
        </w:rPr>
        <w:t xml:space="preserve">претензионном порядке путем переговоров. При не достижении согласия на стадии переговоров </w:t>
      </w:r>
      <w:r w:rsidRPr="003C7ABB">
        <w:rPr>
          <w:color w:val="000000"/>
          <w:spacing w:val="3"/>
        </w:rPr>
        <w:t>споры разрешаются сторонами в суде в установленном законом порядке.</w:t>
      </w:r>
    </w:p>
    <w:p w:rsidR="00657DB0" w:rsidRPr="003C7ABB" w:rsidRDefault="00657DB0" w:rsidP="00657DB0">
      <w:pPr>
        <w:shd w:val="clear" w:color="auto" w:fill="FFFFFF"/>
        <w:spacing w:before="0" w:after="0"/>
        <w:rPr>
          <w:color w:val="000000"/>
          <w:spacing w:val="3"/>
        </w:rPr>
      </w:pPr>
    </w:p>
    <w:p w:rsidR="00657DB0" w:rsidRDefault="00657DB0" w:rsidP="00657DB0">
      <w:pPr>
        <w:numPr>
          <w:ilvl w:val="0"/>
          <w:numId w:val="2"/>
        </w:numPr>
        <w:shd w:val="clear" w:color="auto" w:fill="FFFFFF"/>
        <w:spacing w:before="0" w:after="0"/>
        <w:jc w:val="center"/>
        <w:rPr>
          <w:b/>
          <w:bCs/>
          <w:color w:val="000000"/>
          <w:spacing w:val="3"/>
        </w:rPr>
      </w:pPr>
      <w:r w:rsidRPr="003C7ABB">
        <w:rPr>
          <w:b/>
          <w:bCs/>
          <w:color w:val="000000"/>
          <w:spacing w:val="3"/>
        </w:rPr>
        <w:lastRenderedPageBreak/>
        <w:t>Срок действия договора</w:t>
      </w:r>
    </w:p>
    <w:p w:rsidR="00657DB0" w:rsidRPr="003C7ABB" w:rsidRDefault="00657DB0" w:rsidP="00657DB0">
      <w:pPr>
        <w:shd w:val="clear" w:color="auto" w:fill="FFFFFF"/>
        <w:tabs>
          <w:tab w:val="left" w:pos="4843"/>
        </w:tabs>
        <w:spacing w:before="0" w:after="0"/>
        <w:ind w:left="927" w:firstLine="0"/>
      </w:pPr>
    </w:p>
    <w:p w:rsidR="00657DB0" w:rsidRPr="003C7ABB" w:rsidRDefault="00657DB0" w:rsidP="00657DB0">
      <w:pPr>
        <w:widowControl w:val="0"/>
        <w:shd w:val="clear" w:color="auto" w:fill="FFFFFF"/>
        <w:tabs>
          <w:tab w:val="left" w:pos="-200"/>
        </w:tabs>
        <w:autoSpaceDE w:val="0"/>
        <w:autoSpaceDN w:val="0"/>
        <w:adjustRightInd w:val="0"/>
        <w:spacing w:before="0" w:after="0"/>
        <w:rPr>
          <w:color w:val="000000"/>
          <w:spacing w:val="-5"/>
        </w:rPr>
      </w:pPr>
      <w:r w:rsidRPr="003C7ABB">
        <w:rPr>
          <w:color w:val="000000"/>
          <w:spacing w:val="3"/>
        </w:rPr>
        <w:t>5.1. Настоящий договор вступает в силу с момента его подписания и действует до полного исполнения сторонами обязательств.</w:t>
      </w:r>
    </w:p>
    <w:p w:rsidR="00657DB0" w:rsidRDefault="00657DB0" w:rsidP="00657DB0">
      <w:pPr>
        <w:widowControl w:val="0"/>
        <w:shd w:val="clear" w:color="auto" w:fill="FFFFFF"/>
        <w:tabs>
          <w:tab w:val="left" w:pos="-200"/>
        </w:tabs>
        <w:autoSpaceDE w:val="0"/>
        <w:autoSpaceDN w:val="0"/>
        <w:adjustRightInd w:val="0"/>
        <w:spacing w:before="0" w:after="0"/>
        <w:rPr>
          <w:color w:val="000000"/>
          <w:spacing w:val="3"/>
        </w:rPr>
      </w:pPr>
      <w:r w:rsidRPr="003C7ABB">
        <w:rPr>
          <w:color w:val="000000"/>
          <w:spacing w:val="-5"/>
        </w:rPr>
        <w:t xml:space="preserve">5.2. </w:t>
      </w:r>
      <w:r w:rsidRPr="003C7ABB">
        <w:rPr>
          <w:color w:val="000000"/>
          <w:spacing w:val="3"/>
        </w:rPr>
        <w:t>Договор составлен в 2-х экземплярах, один – Пациенту и один – Учреждению, имеющих каждый одинаковую юридическую силу.</w:t>
      </w:r>
    </w:p>
    <w:p w:rsidR="00657DB0" w:rsidRDefault="00657DB0" w:rsidP="00657DB0">
      <w:pPr>
        <w:widowControl w:val="0"/>
        <w:shd w:val="clear" w:color="auto" w:fill="FFFFFF"/>
        <w:tabs>
          <w:tab w:val="left" w:pos="-200"/>
        </w:tabs>
        <w:autoSpaceDE w:val="0"/>
        <w:autoSpaceDN w:val="0"/>
        <w:adjustRightInd w:val="0"/>
        <w:spacing w:before="0" w:after="0"/>
        <w:rPr>
          <w:color w:val="000000"/>
          <w:spacing w:val="3"/>
        </w:rPr>
      </w:pPr>
    </w:p>
    <w:p w:rsidR="00657DB0" w:rsidRPr="00FC158A" w:rsidRDefault="00657DB0" w:rsidP="00657DB0">
      <w:pPr>
        <w:widowControl w:val="0"/>
        <w:shd w:val="clear" w:color="auto" w:fill="FFFFFF"/>
        <w:tabs>
          <w:tab w:val="left" w:pos="-200"/>
        </w:tabs>
        <w:autoSpaceDE w:val="0"/>
        <w:autoSpaceDN w:val="0"/>
        <w:adjustRightInd w:val="0"/>
        <w:spacing w:before="0" w:after="0"/>
        <w:ind w:left="851" w:firstLine="0"/>
        <w:rPr>
          <w:b/>
          <w:color w:val="000000"/>
          <w:spacing w:val="3"/>
        </w:rPr>
      </w:pPr>
      <w:r w:rsidRPr="00FC158A">
        <w:rPr>
          <w:b/>
          <w:color w:val="000000"/>
          <w:spacing w:val="3"/>
        </w:rPr>
        <w:t xml:space="preserve">                                          6 . Прочие условия</w:t>
      </w:r>
    </w:p>
    <w:p w:rsidR="00657DB0" w:rsidRDefault="00657DB0" w:rsidP="00657DB0">
      <w:pPr>
        <w:pStyle w:val="Style22"/>
        <w:rPr>
          <w:rStyle w:val="FontStyle52"/>
          <w:sz w:val="26"/>
          <w:szCs w:val="26"/>
        </w:rPr>
      </w:pPr>
      <w:r>
        <w:rPr>
          <w:color w:val="000000"/>
          <w:spacing w:val="3"/>
        </w:rPr>
        <w:t>6.1</w:t>
      </w:r>
      <w:r>
        <w:rPr>
          <w:rStyle w:val="FontStyle52"/>
          <w:sz w:val="26"/>
          <w:szCs w:val="26"/>
        </w:rPr>
        <w:t xml:space="preserve"> В целях </w:t>
      </w:r>
      <w:proofErr w:type="spellStart"/>
      <w:r>
        <w:rPr>
          <w:rStyle w:val="FontStyle52"/>
          <w:sz w:val="26"/>
          <w:szCs w:val="26"/>
        </w:rPr>
        <w:t>избежания</w:t>
      </w:r>
      <w:proofErr w:type="spellEnd"/>
      <w:r>
        <w:rPr>
          <w:rStyle w:val="FontStyle52"/>
          <w:sz w:val="26"/>
          <w:szCs w:val="26"/>
        </w:rPr>
        <w:t xml:space="preserve"> задержек и простоев при оформления документации Стороны в соответствии с п.2 ст. 160 ГК РФ договорились использовать факсимильное восприятие подписи с помощью средств механического или иного копирования, электронно-цифровой подписи либо иного аналога собственноручной подписи при заключении, изменении, расторжении договора, дополнительных соглашений и приложений к нему и признают равную юридическую силу подписи собственноручной и подписи факсимиле, электронно-цифровой подписи либо иного аналога собственноручной подписи.</w:t>
      </w:r>
    </w:p>
    <w:p w:rsidR="00657DB0" w:rsidRPr="00076C00" w:rsidRDefault="00657DB0" w:rsidP="00657DB0">
      <w:pPr>
        <w:pStyle w:val="Style22"/>
        <w:rPr>
          <w:rStyle w:val="FontStyle52"/>
          <w:sz w:val="26"/>
          <w:szCs w:val="26"/>
        </w:rPr>
      </w:pPr>
      <w:r>
        <w:rPr>
          <w:rStyle w:val="FontStyle52"/>
          <w:sz w:val="26"/>
          <w:szCs w:val="26"/>
        </w:rPr>
        <w:t>6.2 По письменному требованию Стороны или иного уполномоченного лица документ, подписанный с использованием факсимиле, подлежит замене на документ, подписанный собственноручной подписью.</w:t>
      </w:r>
    </w:p>
    <w:p w:rsidR="00657DB0" w:rsidRDefault="00657DB0" w:rsidP="00657DB0">
      <w:pPr>
        <w:widowControl w:val="0"/>
        <w:shd w:val="clear" w:color="auto" w:fill="FFFFFF"/>
        <w:tabs>
          <w:tab w:val="left" w:pos="-200"/>
        </w:tabs>
        <w:autoSpaceDE w:val="0"/>
        <w:autoSpaceDN w:val="0"/>
        <w:adjustRightInd w:val="0"/>
        <w:spacing w:before="0" w:after="0"/>
        <w:ind w:left="927" w:firstLine="0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</w:p>
    <w:p w:rsidR="00657DB0" w:rsidRDefault="00657DB0" w:rsidP="00657DB0">
      <w:pPr>
        <w:widowControl w:val="0"/>
        <w:shd w:val="clear" w:color="auto" w:fill="FFFFFF"/>
        <w:tabs>
          <w:tab w:val="left" w:pos="-200"/>
        </w:tabs>
        <w:autoSpaceDE w:val="0"/>
        <w:autoSpaceDN w:val="0"/>
        <w:adjustRightInd w:val="0"/>
        <w:spacing w:before="0" w:after="0"/>
        <w:rPr>
          <w:color w:val="000000"/>
          <w:spacing w:val="3"/>
        </w:rPr>
      </w:pPr>
    </w:p>
    <w:p w:rsidR="00657DB0" w:rsidRDefault="00657DB0" w:rsidP="00657DB0">
      <w:pPr>
        <w:widowControl w:val="0"/>
        <w:shd w:val="clear" w:color="auto" w:fill="FFFFFF"/>
        <w:tabs>
          <w:tab w:val="left" w:pos="-200"/>
        </w:tabs>
        <w:autoSpaceDE w:val="0"/>
        <w:autoSpaceDN w:val="0"/>
        <w:adjustRightInd w:val="0"/>
        <w:spacing w:before="0" w:after="0"/>
        <w:rPr>
          <w:color w:val="000000"/>
          <w:spacing w:val="3"/>
        </w:rPr>
      </w:pPr>
    </w:p>
    <w:p w:rsidR="00657DB0" w:rsidRDefault="00657DB0" w:rsidP="00657DB0">
      <w:pPr>
        <w:shd w:val="clear" w:color="auto" w:fill="FFFFFF"/>
        <w:spacing w:before="0" w:after="0"/>
        <w:ind w:left="360"/>
        <w:jc w:val="center"/>
        <w:rPr>
          <w:b/>
          <w:bCs/>
          <w:color w:val="000000"/>
          <w:spacing w:val="3"/>
        </w:rPr>
      </w:pPr>
      <w:r w:rsidRPr="003C7ABB">
        <w:rPr>
          <w:b/>
          <w:bCs/>
          <w:color w:val="000000"/>
          <w:spacing w:val="3"/>
        </w:rPr>
        <w:t>6.Подписи и реквизиты сторон</w:t>
      </w:r>
    </w:p>
    <w:p w:rsidR="00657DB0" w:rsidRPr="003C7ABB" w:rsidRDefault="00657DB0" w:rsidP="00657DB0">
      <w:pPr>
        <w:shd w:val="clear" w:color="auto" w:fill="FFFFFF"/>
        <w:spacing w:before="0" w:after="0"/>
        <w:ind w:left="360"/>
        <w:jc w:val="center"/>
        <w:rPr>
          <w:b/>
          <w:bCs/>
          <w:color w:val="000000"/>
          <w:spacing w:val="3"/>
        </w:rPr>
      </w:pPr>
    </w:p>
    <w:tbl>
      <w:tblPr>
        <w:tblW w:w="11082" w:type="dxa"/>
        <w:tblInd w:w="-852" w:type="dxa"/>
        <w:tblLook w:val="04A0" w:firstRow="1" w:lastRow="0" w:firstColumn="1" w:lastColumn="0" w:noHBand="0" w:noVBand="1"/>
      </w:tblPr>
      <w:tblGrid>
        <w:gridCol w:w="5541"/>
        <w:gridCol w:w="5541"/>
      </w:tblGrid>
      <w:tr w:rsidR="00657DB0" w:rsidRPr="003C7ABB" w:rsidTr="004F2F16">
        <w:trPr>
          <w:trHeight w:val="2267"/>
        </w:trPr>
        <w:tc>
          <w:tcPr>
            <w:tcW w:w="5541" w:type="dxa"/>
          </w:tcPr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>Учреждение: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</w:rPr>
            </w:pPr>
            <w:r w:rsidRPr="003C7ABB">
              <w:rPr>
                <w:color w:val="000000"/>
              </w:rPr>
              <w:t>ГБУЗ АО «ДГП №1»,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14000, г"/>
              </w:smartTagPr>
              <w:r w:rsidRPr="003C7ABB">
                <w:rPr>
                  <w:color w:val="000000"/>
                </w:rPr>
                <w:t>414000, г</w:t>
              </w:r>
            </w:smartTag>
            <w:r w:rsidRPr="003C7ABB">
              <w:rPr>
                <w:color w:val="000000"/>
              </w:rPr>
              <w:t xml:space="preserve">. Астрахань, </w:t>
            </w:r>
            <w:proofErr w:type="spellStart"/>
            <w:r w:rsidRPr="003C7ABB">
              <w:rPr>
                <w:color w:val="000000"/>
              </w:rPr>
              <w:t>ул.Кирова</w:t>
            </w:r>
            <w:proofErr w:type="spellEnd"/>
            <w:r w:rsidRPr="003C7ABB">
              <w:rPr>
                <w:color w:val="000000"/>
              </w:rPr>
              <w:t xml:space="preserve"> 47,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Pr="003C7ABB">
              <w:rPr>
                <w:color w:val="000000"/>
              </w:rPr>
              <w:t xml:space="preserve"> отделени</w:t>
            </w:r>
            <w:r>
              <w:rPr>
                <w:color w:val="000000"/>
              </w:rPr>
              <w:t>ем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C7ABB">
              <w:rPr>
                <w:color w:val="000000"/>
              </w:rPr>
              <w:t>латных</w:t>
            </w:r>
            <w:r>
              <w:rPr>
                <w:color w:val="000000"/>
              </w:rPr>
              <w:t xml:space="preserve"> </w:t>
            </w:r>
            <w:r w:rsidRPr="003C7ABB">
              <w:rPr>
                <w:color w:val="000000"/>
              </w:rPr>
              <w:t>медицинских услуг населению: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Д.О.Лендов</w:t>
            </w:r>
            <w:proofErr w:type="spellEnd"/>
            <w:r w:rsidRPr="003C7ABB">
              <w:rPr>
                <w:color w:val="000000"/>
                <w:spacing w:val="3"/>
              </w:rPr>
              <w:t xml:space="preserve"> ______________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 xml:space="preserve">                                 подпись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>МП</w:t>
            </w:r>
          </w:p>
        </w:tc>
        <w:tc>
          <w:tcPr>
            <w:tcW w:w="5541" w:type="dxa"/>
            <w:hideMark/>
          </w:tcPr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>Пациент: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>_____________________________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ind w:firstLine="0"/>
              <w:jc w:val="center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>ФИО пациента, либо законного представителя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ind w:firstLine="0"/>
              <w:rPr>
                <w:color w:val="000000"/>
                <w:spacing w:val="3"/>
              </w:rPr>
            </w:pPr>
          </w:p>
        </w:tc>
      </w:tr>
    </w:tbl>
    <w:p w:rsidR="00657DB0" w:rsidRPr="003C7ABB" w:rsidRDefault="00657DB0" w:rsidP="00657DB0">
      <w:pPr>
        <w:spacing w:before="0" w:after="0"/>
        <w:ind w:left="5812" w:right="-1" w:firstLine="0"/>
        <w:jc w:val="left"/>
        <w:rPr>
          <w:b/>
        </w:rPr>
      </w:pPr>
      <w:r w:rsidRPr="003C7ABB">
        <w:rPr>
          <w:b/>
        </w:rPr>
        <w:t xml:space="preserve">Приложение </w:t>
      </w:r>
    </w:p>
    <w:p w:rsidR="00657DB0" w:rsidRPr="003C7ABB" w:rsidRDefault="00657DB0" w:rsidP="00657DB0">
      <w:pPr>
        <w:spacing w:before="0" w:after="0"/>
        <w:ind w:left="5812" w:right="-1" w:firstLine="0"/>
        <w:jc w:val="left"/>
        <w:rPr>
          <w:b/>
        </w:rPr>
      </w:pPr>
      <w:r w:rsidRPr="003C7ABB">
        <w:rPr>
          <w:b/>
        </w:rPr>
        <w:t>к договору № __ от __________</w:t>
      </w:r>
    </w:p>
    <w:p w:rsidR="00657DB0" w:rsidRPr="003C7ABB" w:rsidRDefault="00657DB0" w:rsidP="00657DB0">
      <w:pPr>
        <w:spacing w:before="0" w:after="0"/>
        <w:ind w:left="5812" w:right="-1" w:firstLine="0"/>
        <w:jc w:val="left"/>
        <w:rPr>
          <w:b/>
        </w:rPr>
      </w:pPr>
    </w:p>
    <w:p w:rsidR="00657DB0" w:rsidRPr="003C7ABB" w:rsidRDefault="00657DB0" w:rsidP="00657DB0">
      <w:pPr>
        <w:spacing w:before="0" w:after="0"/>
        <w:ind w:right="-1" w:firstLine="0"/>
        <w:jc w:val="center"/>
        <w:rPr>
          <w:b/>
        </w:rPr>
      </w:pPr>
      <w:r w:rsidRPr="003C7ABB">
        <w:rPr>
          <w:b/>
        </w:rPr>
        <w:t>Спецификация на оказание платных медицинских услуг</w:t>
      </w:r>
    </w:p>
    <w:p w:rsidR="00657DB0" w:rsidRPr="003C7ABB" w:rsidRDefault="00657DB0" w:rsidP="00657DB0">
      <w:pPr>
        <w:spacing w:before="0" w:after="0"/>
        <w:ind w:right="-1"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573"/>
        <w:gridCol w:w="1758"/>
        <w:gridCol w:w="1853"/>
        <w:gridCol w:w="1499"/>
      </w:tblGrid>
      <w:tr w:rsidR="00657DB0" w:rsidRPr="0047397E" w:rsidTr="004F2F16">
        <w:tc>
          <w:tcPr>
            <w:tcW w:w="715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  <w:r w:rsidRPr="0047397E">
              <w:rPr>
                <w:b/>
              </w:rPr>
              <w:t>№ п/п</w:t>
            </w:r>
          </w:p>
        </w:tc>
        <w:tc>
          <w:tcPr>
            <w:tcW w:w="4736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  <w:r w:rsidRPr="0047397E">
              <w:rPr>
                <w:b/>
              </w:rPr>
              <w:t>Наименование услуги</w:t>
            </w:r>
          </w:p>
        </w:tc>
        <w:tc>
          <w:tcPr>
            <w:tcW w:w="1867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  <w:r w:rsidRPr="0047397E">
              <w:rPr>
                <w:b/>
              </w:rPr>
              <w:t>Количество услуг</w:t>
            </w:r>
          </w:p>
        </w:tc>
        <w:tc>
          <w:tcPr>
            <w:tcW w:w="1268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  <w:r w:rsidRPr="0047397E">
              <w:rPr>
                <w:b/>
              </w:rPr>
              <w:t>Тариф по прейскуранту за ед.</w:t>
            </w:r>
          </w:p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  <w:r w:rsidRPr="0047397E">
              <w:rPr>
                <w:b/>
              </w:rPr>
              <w:t>(в руб.)</w:t>
            </w:r>
          </w:p>
        </w:tc>
        <w:tc>
          <w:tcPr>
            <w:tcW w:w="1268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  <w:r w:rsidRPr="0047397E">
              <w:rPr>
                <w:b/>
              </w:rPr>
              <w:t>Стоимость</w:t>
            </w:r>
          </w:p>
        </w:tc>
      </w:tr>
      <w:tr w:rsidR="00657DB0" w:rsidRPr="0047397E" w:rsidTr="004F2F16">
        <w:tc>
          <w:tcPr>
            <w:tcW w:w="715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  <w:r w:rsidRPr="0047397E">
              <w:rPr>
                <w:b/>
              </w:rPr>
              <w:t>1</w:t>
            </w:r>
          </w:p>
        </w:tc>
        <w:tc>
          <w:tcPr>
            <w:tcW w:w="4736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</w:p>
        </w:tc>
      </w:tr>
      <w:tr w:rsidR="00657DB0" w:rsidRPr="0047397E" w:rsidTr="004F2F16">
        <w:tc>
          <w:tcPr>
            <w:tcW w:w="715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  <w:r w:rsidRPr="0047397E">
              <w:rPr>
                <w:b/>
              </w:rPr>
              <w:t>2</w:t>
            </w:r>
          </w:p>
        </w:tc>
        <w:tc>
          <w:tcPr>
            <w:tcW w:w="4736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</w:p>
        </w:tc>
        <w:tc>
          <w:tcPr>
            <w:tcW w:w="1268" w:type="dxa"/>
            <w:vAlign w:val="center"/>
          </w:tcPr>
          <w:p w:rsidR="00657DB0" w:rsidRPr="0047397E" w:rsidRDefault="00657DB0" w:rsidP="004F2F16">
            <w:pPr>
              <w:spacing w:before="0" w:after="0"/>
              <w:ind w:right="-1" w:firstLine="0"/>
              <w:jc w:val="center"/>
              <w:rPr>
                <w:b/>
              </w:rPr>
            </w:pPr>
          </w:p>
        </w:tc>
      </w:tr>
    </w:tbl>
    <w:p w:rsidR="00657DB0" w:rsidRPr="003C7ABB" w:rsidRDefault="00657DB0" w:rsidP="00657DB0">
      <w:pPr>
        <w:spacing w:before="0" w:after="0"/>
        <w:ind w:right="-1" w:firstLine="0"/>
        <w:jc w:val="center"/>
        <w:rPr>
          <w:b/>
        </w:rPr>
      </w:pPr>
    </w:p>
    <w:p w:rsidR="00657DB0" w:rsidRPr="003C7ABB" w:rsidRDefault="00657DB0" w:rsidP="00657DB0">
      <w:pPr>
        <w:spacing w:before="0" w:after="0"/>
        <w:ind w:right="-1" w:firstLine="0"/>
        <w:jc w:val="center"/>
        <w:rPr>
          <w:b/>
        </w:rPr>
      </w:pPr>
      <w:r w:rsidRPr="003C7ABB">
        <w:rPr>
          <w:b/>
        </w:rPr>
        <w:t>Подписи сторон</w:t>
      </w:r>
    </w:p>
    <w:tbl>
      <w:tblPr>
        <w:tblW w:w="11082" w:type="dxa"/>
        <w:tblInd w:w="-852" w:type="dxa"/>
        <w:tblLook w:val="04A0" w:firstRow="1" w:lastRow="0" w:firstColumn="1" w:lastColumn="0" w:noHBand="0" w:noVBand="1"/>
      </w:tblPr>
      <w:tblGrid>
        <w:gridCol w:w="5541"/>
        <w:gridCol w:w="5541"/>
      </w:tblGrid>
      <w:tr w:rsidR="00657DB0" w:rsidRPr="003C7ABB" w:rsidTr="004F2F16">
        <w:trPr>
          <w:trHeight w:val="2267"/>
        </w:trPr>
        <w:tc>
          <w:tcPr>
            <w:tcW w:w="5541" w:type="dxa"/>
          </w:tcPr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lastRenderedPageBreak/>
              <w:t>Учреждение: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Заведующий отделением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</w:rPr>
            </w:pPr>
            <w:r w:rsidRPr="003C7ABB">
              <w:rPr>
                <w:color w:val="000000"/>
              </w:rPr>
              <w:t>по предоставлению платных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</w:rPr>
            </w:pPr>
            <w:r w:rsidRPr="003C7ABB">
              <w:rPr>
                <w:color w:val="000000"/>
              </w:rPr>
              <w:t>медицинских услуг населению: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Д.О.Лендов</w:t>
            </w:r>
            <w:proofErr w:type="spellEnd"/>
            <w:r w:rsidRPr="003C7ABB">
              <w:rPr>
                <w:color w:val="000000"/>
                <w:spacing w:val="3"/>
              </w:rPr>
              <w:t xml:space="preserve"> ______________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 xml:space="preserve">                                 подпись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>МП</w:t>
            </w:r>
          </w:p>
        </w:tc>
        <w:tc>
          <w:tcPr>
            <w:tcW w:w="5541" w:type="dxa"/>
            <w:hideMark/>
          </w:tcPr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>Пациент: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>_____________________________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ind w:firstLine="0"/>
              <w:jc w:val="center"/>
              <w:rPr>
                <w:color w:val="000000"/>
                <w:spacing w:val="3"/>
              </w:rPr>
            </w:pPr>
            <w:r w:rsidRPr="003C7ABB">
              <w:rPr>
                <w:color w:val="000000"/>
                <w:spacing w:val="3"/>
              </w:rPr>
              <w:t>ФИО пациента, либо законного представителя</w:t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ind w:firstLine="0"/>
              <w:rPr>
                <w:color w:val="000000"/>
                <w:spacing w:val="3"/>
              </w:rPr>
            </w:pPr>
            <w:r w:rsidRPr="003C7ABB">
              <w:rPr>
                <w:rStyle w:val="a6"/>
                <w:color w:val="000000"/>
                <w:spacing w:val="3"/>
                <w:lang w:val="en-US"/>
              </w:rPr>
              <w:footnoteReference w:id="1"/>
            </w:r>
          </w:p>
          <w:p w:rsidR="00657DB0" w:rsidRPr="003C7ABB" w:rsidRDefault="00657DB0" w:rsidP="004F2F16">
            <w:pPr>
              <w:tabs>
                <w:tab w:val="left" w:pos="6600"/>
                <w:tab w:val="left" w:leader="underscore" w:pos="10003"/>
              </w:tabs>
              <w:spacing w:before="0" w:after="0"/>
              <w:ind w:firstLine="0"/>
              <w:rPr>
                <w:color w:val="000000"/>
                <w:spacing w:val="3"/>
              </w:rPr>
            </w:pPr>
          </w:p>
        </w:tc>
      </w:tr>
    </w:tbl>
    <w:p w:rsidR="00657DB0" w:rsidRDefault="00657DB0" w:rsidP="00657DB0">
      <w:pPr>
        <w:ind w:right="-1" w:firstLine="0"/>
        <w:jc w:val="center"/>
        <w:rPr>
          <w:b/>
          <w:sz w:val="24"/>
          <w:szCs w:val="24"/>
        </w:rPr>
      </w:pPr>
    </w:p>
    <w:p w:rsidR="00657DB0" w:rsidRDefault="00657DB0" w:rsidP="00657DB0">
      <w:pPr>
        <w:ind w:right="-1" w:firstLine="0"/>
        <w:jc w:val="center"/>
        <w:rPr>
          <w:b/>
          <w:sz w:val="24"/>
          <w:szCs w:val="24"/>
        </w:rPr>
      </w:pPr>
    </w:p>
    <w:p w:rsidR="005B7919" w:rsidRDefault="005B7919"/>
    <w:sectPr w:rsidR="005B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B0" w:rsidRDefault="00657DB0" w:rsidP="00657DB0">
      <w:pPr>
        <w:spacing w:before="0" w:after="0"/>
      </w:pPr>
      <w:r>
        <w:separator/>
      </w:r>
    </w:p>
  </w:endnote>
  <w:endnote w:type="continuationSeparator" w:id="0">
    <w:p w:rsidR="00657DB0" w:rsidRDefault="00657DB0" w:rsidP="00657D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B0" w:rsidRDefault="00657DB0" w:rsidP="00657DB0">
      <w:pPr>
        <w:spacing w:before="0" w:after="0"/>
      </w:pPr>
      <w:r>
        <w:separator/>
      </w:r>
    </w:p>
  </w:footnote>
  <w:footnote w:type="continuationSeparator" w:id="0">
    <w:p w:rsidR="00657DB0" w:rsidRDefault="00657DB0" w:rsidP="00657DB0">
      <w:pPr>
        <w:spacing w:before="0" w:after="0"/>
      </w:pPr>
      <w:r>
        <w:continuationSeparator/>
      </w:r>
    </w:p>
  </w:footnote>
  <w:footnote w:id="1">
    <w:p w:rsidR="00657DB0" w:rsidRPr="00471323" w:rsidRDefault="00657DB0" w:rsidP="00657DB0">
      <w:pPr>
        <w:pStyle w:val="a4"/>
        <w:ind w:firstLine="0"/>
        <w:rPr>
          <w:sz w:val="22"/>
          <w:szCs w:val="22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4755"/>
    <w:multiLevelType w:val="hybridMultilevel"/>
    <w:tmpl w:val="53263D6A"/>
    <w:lvl w:ilvl="0" w:tplc="81F2C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174538"/>
    <w:multiLevelType w:val="hybridMultilevel"/>
    <w:tmpl w:val="55F651FA"/>
    <w:lvl w:ilvl="0" w:tplc="6E40E5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F1"/>
    <w:rsid w:val="000A42F1"/>
    <w:rsid w:val="005B7919"/>
    <w:rsid w:val="006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1A3B-3936-412B-BFAD-2892DEC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B0"/>
    <w:pPr>
      <w:spacing w:before="120" w:after="12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B0"/>
    <w:pPr>
      <w:ind w:left="720"/>
    </w:pPr>
  </w:style>
  <w:style w:type="character" w:customStyle="1" w:styleId="FontStyle52">
    <w:name w:val="Font Style52"/>
    <w:uiPriority w:val="99"/>
    <w:rsid w:val="00657DB0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657D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57DB0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57D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657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Инна Николаевна</dc:creator>
  <cp:keywords/>
  <dc:description/>
  <cp:lastModifiedBy>Васильева Инна Николаевна</cp:lastModifiedBy>
  <cp:revision>2</cp:revision>
  <dcterms:created xsi:type="dcterms:W3CDTF">2017-05-22T10:28:00Z</dcterms:created>
  <dcterms:modified xsi:type="dcterms:W3CDTF">2017-05-22T10:29:00Z</dcterms:modified>
</cp:coreProperties>
</file>